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55486D" w:rsidRDefault="0097264C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0222C1" w:rsidRPr="0055486D" w:rsidRDefault="000222C1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55486D">
        <w:rPr>
          <w:rFonts w:ascii="Times New Roman" w:hAnsi="Times New Roman" w:cs="Times New Roman"/>
          <w:sz w:val="28"/>
          <w:szCs w:val="28"/>
        </w:rPr>
        <w:t xml:space="preserve">Пожарная </w:t>
      </w:r>
    </w:p>
    <w:p w:rsidR="00F03F82" w:rsidRPr="0055486D" w:rsidRDefault="000222C1" w:rsidP="000222C1">
      <w:pPr>
        <w:tabs>
          <w:tab w:val="left" w:pos="9781"/>
          <w:tab w:val="left" w:pos="15026"/>
        </w:tabs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sz w:val="28"/>
          <w:szCs w:val="28"/>
        </w:rPr>
        <w:t>безопасность</w:t>
      </w:r>
      <w:r w:rsidRPr="0055486D">
        <w:rPr>
          <w:rFonts w:ascii="Times New Roman" w:hAnsi="Times New Roman" w:cs="Times New Roman"/>
          <w:bCs/>
          <w:sz w:val="28"/>
          <w:szCs w:val="28"/>
        </w:rPr>
        <w:t>»</w:t>
      </w:r>
    </w:p>
    <w:p w:rsidR="00E86F22" w:rsidRPr="0055486D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55486D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55486D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55486D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0222C1" w:rsidRPr="0055486D" w:rsidRDefault="000222C1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«Пожарная безопасность»</w:t>
      </w:r>
      <w:r w:rsidR="00F03F82" w:rsidRPr="005548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B27" w:rsidRPr="00A650AA" w:rsidRDefault="00F03F82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431D6B"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A650A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55486D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55486D" w:rsidTr="00C831DF">
        <w:tc>
          <w:tcPr>
            <w:tcW w:w="616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55486D" w:rsidTr="00D50122">
        <w:tc>
          <w:tcPr>
            <w:tcW w:w="616" w:type="dxa"/>
          </w:tcPr>
          <w:p w:rsidR="00D24A89" w:rsidRPr="0055486D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55486D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D24A89" w:rsidRPr="0055486D" w:rsidTr="00D50122">
        <w:tc>
          <w:tcPr>
            <w:tcW w:w="616" w:type="dxa"/>
          </w:tcPr>
          <w:p w:rsidR="00D24A89" w:rsidRPr="0055486D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55486D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897F21" w:rsidRPr="0055486D" w:rsidTr="00C831DF">
        <w:trPr>
          <w:trHeight w:val="419"/>
        </w:trPr>
        <w:tc>
          <w:tcPr>
            <w:tcW w:w="616" w:type="dxa"/>
            <w:vMerge w:val="restart"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F66A01" w:rsidRPr="0055486D" w:rsidRDefault="00F66A01" w:rsidP="00F66A0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капитальный ремонт, текущий ремонт и монтаж АПС</w:t>
            </w:r>
            <w:r w:rsidR="00814487" w:rsidRPr="00537ACB">
              <w:rPr>
                <w:rFonts w:ascii="Times New Roman" w:hAnsi="Times New Roman"/>
                <w:sz w:val="20"/>
                <w:szCs w:val="20"/>
              </w:rPr>
              <w:t xml:space="preserve"> и СОУЭ</w:t>
            </w:r>
            <w:r w:rsidRPr="00537ACB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 в 2022 году 8 учреждений;</w:t>
            </w:r>
          </w:p>
          <w:p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- в 2023 году </w:t>
            </w:r>
            <w:r w:rsidR="00F87F11" w:rsidRPr="00537ACB">
              <w:rPr>
                <w:rFonts w:ascii="Times New Roman" w:hAnsi="Times New Roman"/>
                <w:sz w:val="20"/>
                <w:szCs w:val="20"/>
              </w:rPr>
              <w:t>14</w:t>
            </w:r>
            <w:r w:rsidR="008426F7" w:rsidRPr="00537AC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B5359" w:rsidRPr="00537ACB">
              <w:rPr>
                <w:rFonts w:ascii="Times New Roman" w:hAnsi="Times New Roman"/>
                <w:sz w:val="20"/>
                <w:szCs w:val="20"/>
              </w:rPr>
              <w:t>учреждений;</w:t>
            </w:r>
          </w:p>
          <w:p w:rsidR="003B5359" w:rsidRPr="00537ACB" w:rsidRDefault="003B5359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- в 2024 году – </w:t>
            </w:r>
            <w:r w:rsidR="007075B8">
              <w:rPr>
                <w:rFonts w:ascii="Times New Roman" w:hAnsi="Times New Roman"/>
                <w:sz w:val="20"/>
                <w:szCs w:val="20"/>
              </w:rPr>
              <w:t>4</w:t>
            </w:r>
            <w:r w:rsidRPr="00537ACB">
              <w:rPr>
                <w:rFonts w:ascii="Times New Roman" w:hAnsi="Times New Roman"/>
                <w:sz w:val="20"/>
                <w:szCs w:val="20"/>
              </w:rPr>
              <w:t xml:space="preserve"> учреждения.</w:t>
            </w:r>
          </w:p>
          <w:p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произведен расчет по оценке </w:t>
            </w:r>
            <w:r w:rsidRPr="00537ACB">
              <w:rPr>
                <w:rFonts w:ascii="Times New Roman" w:hAnsi="Times New Roman"/>
                <w:sz w:val="20"/>
                <w:szCs w:val="20"/>
              </w:rPr>
              <w:lastRenderedPageBreak/>
              <w:t>пожарного риска – 1 в 2022 году.</w:t>
            </w:r>
          </w:p>
          <w:p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произведена огнезащитная обработка деревянных конструкций кровли – </w:t>
            </w:r>
            <w:r w:rsidR="00F87F11" w:rsidRPr="00537ACB">
              <w:rPr>
                <w:rFonts w:ascii="Times New Roman" w:hAnsi="Times New Roman"/>
                <w:sz w:val="20"/>
                <w:szCs w:val="20"/>
              </w:rPr>
              <w:t>3</w:t>
            </w:r>
            <w:r w:rsidR="00F93990">
              <w:rPr>
                <w:rFonts w:ascii="Times New Roman" w:hAnsi="Times New Roman"/>
                <w:sz w:val="20"/>
                <w:szCs w:val="20"/>
              </w:rPr>
              <w:t xml:space="preserve"> в 2023 году, 1 учреждение в 2024 году.</w:t>
            </w:r>
          </w:p>
          <w:p w:rsidR="00F66A01" w:rsidRPr="00537ACB" w:rsidRDefault="00A13748" w:rsidP="00A1374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произведена огнезащитная обработка одежды сцены (занавес, кулисы, задник) – 1 в 2023 году.  </w:t>
            </w:r>
          </w:p>
          <w:p w:rsidR="00F93990" w:rsidRDefault="004E4D92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в которых проведена п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>роверка р</w:t>
            </w:r>
            <w:r w:rsidR="00554D6D" w:rsidRPr="00537ACB">
              <w:rPr>
                <w:rFonts w:ascii="Times New Roman" w:hAnsi="Times New Roman" w:cs="Times New Roman"/>
                <w:sz w:val="20"/>
              </w:rPr>
              <w:t>а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>ботоспособности систем АПС и СОУЭ (испытание систем противопожарной защиты зданий) – 1 учреждение</w:t>
            </w:r>
            <w:r w:rsidR="00A174FE" w:rsidRPr="00537ACB">
              <w:rPr>
                <w:rFonts w:ascii="Times New Roman" w:hAnsi="Times New Roman" w:cs="Times New Roman"/>
                <w:sz w:val="20"/>
              </w:rPr>
              <w:t xml:space="preserve"> в 2023 году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 xml:space="preserve">. </w:t>
            </w:r>
          </w:p>
          <w:p w:rsidR="00F97D38" w:rsidRPr="00537ACB" w:rsidRDefault="00897F21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приобретено оборудование системы обеспечения управления эвакуацией (СОУЭ) – </w:t>
            </w:r>
            <w:r w:rsidRPr="00537ACB">
              <w:rPr>
                <w:rFonts w:ascii="Times New Roman" w:hAnsi="Times New Roman" w:cs="Times New Roman"/>
                <w:sz w:val="20"/>
              </w:rPr>
              <w:lastRenderedPageBreak/>
              <w:t xml:space="preserve">1 учреждение в 2023 г. </w:t>
            </w:r>
            <w:r w:rsidR="004E4D92" w:rsidRPr="00537ACB">
              <w:rPr>
                <w:rFonts w:ascii="Times New Roman" w:hAnsi="Times New Roman" w:cs="Times New Roman"/>
                <w:sz w:val="20"/>
              </w:rPr>
              <w:t>Количество учреждений, в которых в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>ыполнен комплекс работ по определению</w:t>
            </w:r>
            <w:r w:rsidR="004E4D92" w:rsidRPr="00537ACB">
              <w:rPr>
                <w:rFonts w:ascii="Times New Roman" w:hAnsi="Times New Roman" w:cs="Times New Roman"/>
                <w:sz w:val="20"/>
              </w:rPr>
              <w:t xml:space="preserve"> категории помещений по взрывопожарной и пожарной опасности и классов зон ПУЭ – 1 учреждение</w:t>
            </w:r>
            <w:r w:rsidR="00A174FE" w:rsidRPr="00537ACB">
              <w:rPr>
                <w:rFonts w:ascii="Times New Roman" w:hAnsi="Times New Roman" w:cs="Times New Roman"/>
                <w:sz w:val="20"/>
              </w:rPr>
              <w:t xml:space="preserve"> в 2023 году</w:t>
            </w:r>
            <w:r w:rsidR="004E4D92" w:rsidRPr="00537ACB">
              <w:rPr>
                <w:rFonts w:ascii="Times New Roman" w:hAnsi="Times New Roman" w:cs="Times New Roman"/>
                <w:sz w:val="20"/>
              </w:rPr>
              <w:t>.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6753B" w:rsidRPr="00537ACB" w:rsidRDefault="0066753B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приобретены двери противопожарные – 1 учреждение в 2023 г.</w:t>
            </w:r>
            <w:r w:rsidR="00E31043">
              <w:rPr>
                <w:rFonts w:ascii="Times New Roman" w:hAnsi="Times New Roman" w:cs="Times New Roman"/>
                <w:sz w:val="20"/>
              </w:rPr>
              <w:t>, 1 учреждение в 2024 году.</w:t>
            </w:r>
          </w:p>
          <w:p w:rsidR="0066753B" w:rsidRPr="00537AC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источник бесперебойного питания (бесперебойник) - 1 учреждение в 2023 г.</w:t>
            </w:r>
          </w:p>
          <w:p w:rsidR="0066753B" w:rsidRPr="00537AC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блок питания - 1 учреждение в 2023 г.</w:t>
            </w:r>
          </w:p>
          <w:p w:rsidR="0066753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оказана </w:t>
            </w:r>
            <w:r w:rsidRPr="00537ACB">
              <w:rPr>
                <w:rFonts w:ascii="Times New Roman" w:hAnsi="Times New Roman" w:cs="Times New Roman"/>
                <w:sz w:val="20"/>
              </w:rPr>
              <w:lastRenderedPageBreak/>
              <w:t>услуга по устройству передачи сигнала на пульт 01 - 1 учреждение в 2023 г.</w:t>
            </w:r>
          </w:p>
          <w:p w:rsidR="00BD0E01" w:rsidRDefault="00F93990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произведена замена отделки наружных стен из горючих материалов – 1 учреждение в 2024 году. </w:t>
            </w:r>
          </w:p>
          <w:p w:rsidR="00F93990" w:rsidRDefault="00F93990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произведено устройство противопожарных перегородок – 1 учреждение в 2024 году.</w:t>
            </w:r>
          </w:p>
          <w:p w:rsidR="00F93990" w:rsidRDefault="00F93990" w:rsidP="008D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произведены работы по переносу пульта управления системами АПС и СОУЭ – 1 учреждение в 2024 году.</w:t>
            </w:r>
          </w:p>
          <w:p w:rsidR="00BD0E01" w:rsidRDefault="00BD0E01" w:rsidP="008D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</w:t>
            </w:r>
            <w:r w:rsidR="00E31043">
              <w:rPr>
                <w:rFonts w:ascii="Times New Roman" w:hAnsi="Times New Roman" w:cs="Times New Roman"/>
                <w:sz w:val="20"/>
              </w:rPr>
              <w:t>установлен ПАК «Стрелец-мониторинг» - 1 учреждение в 2024 году.</w:t>
            </w:r>
          </w:p>
          <w:p w:rsidR="007075B8" w:rsidRPr="00AC194A" w:rsidRDefault="007075B8" w:rsidP="007075B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 xml:space="preserve">Количество приобретенных </w:t>
            </w:r>
            <w:r w:rsidRPr="00AC194A">
              <w:rPr>
                <w:rFonts w:ascii="Times New Roman" w:hAnsi="Times New Roman" w:cs="Times New Roman"/>
                <w:sz w:val="20"/>
              </w:rPr>
              <w:lastRenderedPageBreak/>
              <w:t xml:space="preserve">огнетушителей ранцевых – 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AC194A">
              <w:rPr>
                <w:rFonts w:ascii="Times New Roman" w:hAnsi="Times New Roman" w:cs="Times New Roman"/>
                <w:sz w:val="20"/>
              </w:rPr>
              <w:t>0 шт. в 2024 году.</w:t>
            </w:r>
          </w:p>
          <w:p w:rsidR="007075B8" w:rsidRPr="00537ACB" w:rsidRDefault="007075B8" w:rsidP="007075B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>Количество приобретенных газодымозащитных респираторов – 40 шт. в 2024 году.</w:t>
            </w:r>
          </w:p>
        </w:tc>
        <w:tc>
          <w:tcPr>
            <w:tcW w:w="1658" w:type="dxa"/>
            <w:vMerge w:val="restart"/>
          </w:tcPr>
          <w:p w:rsidR="00F66A01" w:rsidRPr="0055486D" w:rsidRDefault="00486F6E" w:rsidP="00A1305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 w:rsidR="00AC6345"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AC6345"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 w:rsidR="00AC6345"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897F21" w:rsidRPr="0055486D" w:rsidTr="00C831DF">
        <w:trPr>
          <w:trHeight w:val="411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F66A01" w:rsidRPr="0055486D" w:rsidRDefault="00240FC2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240FC2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399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419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411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F66A01" w:rsidRPr="0055486D" w:rsidRDefault="00593754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593754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544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F66A01" w:rsidRPr="0055486D" w:rsidRDefault="007075B8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4 368,70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7075B8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4 368,70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55486D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50122" w:rsidRPr="0055486D" w:rsidRDefault="00645D74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32 538,60</w:t>
            </w:r>
          </w:p>
        </w:tc>
        <w:tc>
          <w:tcPr>
            <w:tcW w:w="1111" w:type="dxa"/>
          </w:tcPr>
          <w:p w:rsidR="00D50122" w:rsidRPr="0055486D" w:rsidRDefault="00D50122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55486D" w:rsidRDefault="00D50122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55486D" w:rsidRDefault="00645D74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32 538,60</w:t>
            </w:r>
          </w:p>
        </w:tc>
        <w:tc>
          <w:tcPr>
            <w:tcW w:w="1201" w:type="dxa"/>
          </w:tcPr>
          <w:p w:rsidR="00D50122" w:rsidRPr="0055486D" w:rsidRDefault="00D50122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55486D" w:rsidRDefault="00D50122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593754" w:rsidRPr="0055486D" w:rsidRDefault="00593754" w:rsidP="003B535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730F6">
        <w:trPr>
          <w:trHeight w:val="215"/>
        </w:trPr>
        <w:tc>
          <w:tcPr>
            <w:tcW w:w="616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Информирование населения о правилах пожарной безопасности</w:t>
            </w: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Количество проинформированного населения, путем размещения информации  о правилах пожарной безопасности на официальном сайте муниципального образования Тимашевский район – не менее 10 000 человек ежегодно</w:t>
            </w:r>
          </w:p>
        </w:tc>
        <w:tc>
          <w:tcPr>
            <w:tcW w:w="1658" w:type="dxa"/>
            <w:vMerge w:val="restart"/>
          </w:tcPr>
          <w:p w:rsidR="00CC0E6E" w:rsidRPr="0055486D" w:rsidRDefault="00486F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9619D7">
        <w:trPr>
          <w:trHeight w:val="229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730F6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04A37">
        <w:trPr>
          <w:trHeight w:val="1617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730F6">
        <w:trPr>
          <w:trHeight w:val="85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 w:val="restart"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:rsidR="00B20467" w:rsidRPr="0055486D" w:rsidRDefault="009619D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Проведение учений по предупреждению и ликвидации чрезвычайных ситуаций природного и техногенного характера при отработке тушения природных и техногенных пожаров</w:t>
            </w: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20467" w:rsidRPr="0055486D" w:rsidRDefault="00DF5AA5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 не мене 2 ежегодно</w:t>
            </w:r>
          </w:p>
        </w:tc>
        <w:tc>
          <w:tcPr>
            <w:tcW w:w="1658" w:type="dxa"/>
            <w:vMerge w:val="restart"/>
          </w:tcPr>
          <w:p w:rsidR="00B20467" w:rsidRPr="0055486D" w:rsidRDefault="00486F6E" w:rsidP="000E00D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20467" w:rsidRPr="0055486D" w:rsidRDefault="009619D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D0792B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9619D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0E00D6">
        <w:trPr>
          <w:trHeight w:val="253"/>
        </w:trPr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20467" w:rsidRPr="0055486D" w:rsidRDefault="009619D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D0792B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9619D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052" w:type="dxa"/>
            <w:vMerge w:val="restart"/>
          </w:tcPr>
          <w:p w:rsidR="00B77C53" w:rsidRPr="00680282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Мероприятия по обеспечению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пожарной безопасности муниципальных объектов</w:t>
            </w:r>
            <w:r w:rsidR="00680282">
              <w:rPr>
                <w:rFonts w:ascii="Times New Roman" w:hAnsi="Times New Roman" w:cs="Times New Roman"/>
                <w:sz w:val="20"/>
              </w:rPr>
              <w:t>, территорий Тимашевского района</w:t>
            </w: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77C53" w:rsidRDefault="00B77C53" w:rsidP="00B7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486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</w:t>
            </w:r>
            <w:r w:rsidRPr="005548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порошковых огнетушителей – не менее 50 шт. 2020 г., количество приобретенных креплений настенных к огнетушителю – не менее 50 шт. в 2020 г.</w:t>
            </w:r>
          </w:p>
          <w:p w:rsidR="00680282" w:rsidRPr="00AC194A" w:rsidRDefault="00680282" w:rsidP="0068028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 xml:space="preserve">Количество приобретенных огнетушителей ранцевых – 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AC194A">
              <w:rPr>
                <w:rFonts w:ascii="Times New Roman" w:hAnsi="Times New Roman" w:cs="Times New Roman"/>
                <w:sz w:val="20"/>
              </w:rPr>
              <w:t>0 шт. в 2024 году.</w:t>
            </w:r>
          </w:p>
          <w:p w:rsidR="00680282" w:rsidRPr="0055486D" w:rsidRDefault="00680282" w:rsidP="006802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>Количество приобретенных газодымозащитных респираторов – 40 шт. в 2024 году.</w:t>
            </w:r>
          </w:p>
        </w:tc>
        <w:tc>
          <w:tcPr>
            <w:tcW w:w="1658" w:type="dxa"/>
            <w:vMerge w:val="restart"/>
          </w:tcPr>
          <w:p w:rsidR="00B77C53" w:rsidRPr="0055486D" w:rsidRDefault="00B77C53" w:rsidP="00B77C53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5548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 «ЦТХО»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76BBC" w:rsidRPr="0055486D" w:rsidRDefault="00B01D01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B01D01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057C9" w:rsidRPr="0055486D" w:rsidRDefault="000057C9" w:rsidP="00D079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057C9" w:rsidRPr="0055486D" w:rsidRDefault="009619D7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0057C9" w:rsidRPr="0055486D" w:rsidRDefault="000057C9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057C9" w:rsidRPr="0055486D" w:rsidRDefault="000057C9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057C9" w:rsidRPr="0055486D" w:rsidRDefault="009619D7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057C9" w:rsidRPr="0055486D" w:rsidRDefault="000057C9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0057C9" w:rsidRPr="0055486D" w:rsidRDefault="000057C9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76BBC" w:rsidRPr="0055486D" w:rsidRDefault="00680282" w:rsidP="00F9399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500,0</w:t>
            </w:r>
            <w:r w:rsidR="00176BBC"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680282" w:rsidP="00F9399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500,0</w:t>
            </w:r>
            <w:r w:rsidR="00176BBC"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9D3314">
        <w:trPr>
          <w:trHeight w:val="322"/>
        </w:trPr>
        <w:tc>
          <w:tcPr>
            <w:tcW w:w="616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D3314" w:rsidRPr="0055486D" w:rsidRDefault="009D3314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9D3314" w:rsidRPr="0055486D" w:rsidRDefault="00680282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</w:t>
            </w:r>
            <w:r w:rsidR="009D3314" w:rsidRPr="0055486D">
              <w:rPr>
                <w:rFonts w:ascii="Times New Roman" w:hAnsi="Times New Roman" w:cs="Times New Roman"/>
                <w:b/>
                <w:sz w:val="20"/>
              </w:rPr>
              <w:t>50,00</w:t>
            </w:r>
          </w:p>
        </w:tc>
        <w:tc>
          <w:tcPr>
            <w:tcW w:w="1111" w:type="dxa"/>
          </w:tcPr>
          <w:p w:rsidR="009D3314" w:rsidRPr="0055486D" w:rsidRDefault="009D3314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9D3314" w:rsidRPr="0055486D" w:rsidRDefault="009D3314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9D3314" w:rsidRPr="0055486D" w:rsidRDefault="00680282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</w:t>
            </w:r>
            <w:r w:rsidR="009D3314" w:rsidRPr="0055486D">
              <w:rPr>
                <w:rFonts w:ascii="Times New Roman" w:hAnsi="Times New Roman" w:cs="Times New Roman"/>
                <w:b/>
                <w:sz w:val="20"/>
              </w:rPr>
              <w:t>50,00</w:t>
            </w:r>
          </w:p>
        </w:tc>
        <w:tc>
          <w:tcPr>
            <w:tcW w:w="1201" w:type="dxa"/>
          </w:tcPr>
          <w:p w:rsidR="009D3314" w:rsidRPr="0055486D" w:rsidRDefault="009D3314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9D3314" w:rsidRPr="0055486D" w:rsidRDefault="009D3314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9D3314" w:rsidRPr="0055486D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:rsidTr="00C831DF">
        <w:tc>
          <w:tcPr>
            <w:tcW w:w="616" w:type="dxa"/>
            <w:vMerge w:val="restart"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bookmarkStart w:id="0" w:name="_GoBack"/>
            <w:bookmarkEnd w:id="0"/>
          </w:p>
        </w:tc>
        <w:tc>
          <w:tcPr>
            <w:tcW w:w="2052" w:type="dxa"/>
            <w:vMerge w:val="restart"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AC194A" w:rsidRPr="0055486D" w:rsidTr="00C831DF">
        <w:tc>
          <w:tcPr>
            <w:tcW w:w="616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:rsidTr="00C831DF">
        <w:tc>
          <w:tcPr>
            <w:tcW w:w="616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:rsidTr="00C831DF">
        <w:tc>
          <w:tcPr>
            <w:tcW w:w="616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:rsidTr="00C831DF">
        <w:tc>
          <w:tcPr>
            <w:tcW w:w="616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11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20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:rsidTr="00C831DF">
        <w:tc>
          <w:tcPr>
            <w:tcW w:w="616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AC194A" w:rsidRPr="0055486D" w:rsidRDefault="007075B8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4 368,70</w:t>
            </w:r>
          </w:p>
        </w:tc>
        <w:tc>
          <w:tcPr>
            <w:tcW w:w="111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C194A" w:rsidRPr="0055486D" w:rsidRDefault="007075B8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4 368,70</w:t>
            </w:r>
          </w:p>
        </w:tc>
        <w:tc>
          <w:tcPr>
            <w:tcW w:w="120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:rsidTr="00C831DF">
        <w:tc>
          <w:tcPr>
            <w:tcW w:w="616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C194A" w:rsidRPr="0055486D" w:rsidRDefault="007075B8" w:rsidP="00AC194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32 588,60</w:t>
            </w:r>
          </w:p>
        </w:tc>
        <w:tc>
          <w:tcPr>
            <w:tcW w:w="111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C194A" w:rsidRPr="0055486D" w:rsidRDefault="007075B8" w:rsidP="00AC194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32 588,60</w:t>
            </w:r>
          </w:p>
        </w:tc>
        <w:tc>
          <w:tcPr>
            <w:tcW w:w="120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C71BC8">
      <w:pPr>
        <w:spacing w:after="0"/>
        <w:rPr>
          <w:rFonts w:ascii="Times New Roman" w:hAnsi="Times New Roman" w:cs="Times New Roman"/>
        </w:rPr>
      </w:pPr>
    </w:p>
    <w:p w:rsidR="005F3493" w:rsidRPr="0055486D" w:rsidRDefault="005F3493" w:rsidP="00C71BC8">
      <w:pPr>
        <w:spacing w:after="0"/>
        <w:rPr>
          <w:rFonts w:ascii="Times New Roman" w:hAnsi="Times New Roman" w:cs="Times New Roman"/>
        </w:rPr>
      </w:pPr>
    </w:p>
    <w:p w:rsidR="000E00D6" w:rsidRPr="0055486D" w:rsidRDefault="000E00D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5F3493" w:rsidRPr="00F003AC" w:rsidTr="005F3493">
        <w:tc>
          <w:tcPr>
            <w:tcW w:w="2503" w:type="pct"/>
          </w:tcPr>
          <w:p w:rsidR="005F3493" w:rsidRDefault="00FB415C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5F3493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</w:t>
            </w:r>
          </w:p>
          <w:p w:rsidR="005F3493" w:rsidRDefault="005F3493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5F3493" w:rsidRPr="00F003AC" w:rsidRDefault="005F3493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5F3493" w:rsidRPr="00F003AC" w:rsidRDefault="005F3493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5F3493" w:rsidRPr="00F003AC" w:rsidRDefault="005F3493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F3493" w:rsidRDefault="005F3493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F3493" w:rsidRPr="00F003AC" w:rsidRDefault="00FB415C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213006" w:rsidRPr="0055486D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55486D" w:rsidSect="000E00D6">
      <w:headerReference w:type="default" r:id="rId7"/>
      <w:pgSz w:w="16838" w:h="11906" w:orient="landscape"/>
      <w:pgMar w:top="851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375" w:rsidRDefault="00B35375" w:rsidP="00571039">
      <w:pPr>
        <w:spacing w:after="0" w:line="240" w:lineRule="auto"/>
      </w:pPr>
      <w:r>
        <w:separator/>
      </w:r>
    </w:p>
  </w:endnote>
  <w:endnote w:type="continuationSeparator" w:id="0">
    <w:p w:rsidR="00B35375" w:rsidRDefault="00B35375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375" w:rsidRDefault="00B35375" w:rsidP="00571039">
      <w:pPr>
        <w:spacing w:after="0" w:line="240" w:lineRule="auto"/>
      </w:pPr>
      <w:r>
        <w:separator/>
      </w:r>
    </w:p>
  </w:footnote>
  <w:footnote w:type="continuationSeparator" w:id="0">
    <w:p w:rsidR="00B35375" w:rsidRDefault="00B35375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8790932"/>
      <w:docPartObj>
        <w:docPartGallery w:val="Page Numbers (Margins)"/>
        <w:docPartUnique/>
      </w:docPartObj>
    </w:sdtPr>
    <w:sdtEndPr/>
    <w:sdtContent>
      <w:p w:rsidR="000222C1" w:rsidRDefault="000222C1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22C1" w:rsidRPr="005F3493" w:rsidRDefault="000222C1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680282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4</w: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0222C1" w:rsidRPr="005F3493" w:rsidRDefault="000222C1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680282">
                          <w:rPr>
                            <w:rFonts w:ascii="Times New Roman" w:hAnsi="Times New Roman" w:cs="Times New Roman"/>
                            <w:noProof/>
                          </w:rPr>
                          <w:t>4</w: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222C1"/>
    <w:rsid w:val="000525FA"/>
    <w:rsid w:val="00065555"/>
    <w:rsid w:val="00080545"/>
    <w:rsid w:val="00093465"/>
    <w:rsid w:val="00097AFF"/>
    <w:rsid w:val="000A57AA"/>
    <w:rsid w:val="000E00D6"/>
    <w:rsid w:val="000F013A"/>
    <w:rsid w:val="00132CC7"/>
    <w:rsid w:val="001757C9"/>
    <w:rsid w:val="00176BBC"/>
    <w:rsid w:val="0019216B"/>
    <w:rsid w:val="001B6489"/>
    <w:rsid w:val="00213006"/>
    <w:rsid w:val="00221F7A"/>
    <w:rsid w:val="00236EAF"/>
    <w:rsid w:val="00240FC2"/>
    <w:rsid w:val="0027090F"/>
    <w:rsid w:val="00273E12"/>
    <w:rsid w:val="00292770"/>
    <w:rsid w:val="00296029"/>
    <w:rsid w:val="002D7271"/>
    <w:rsid w:val="00305C40"/>
    <w:rsid w:val="00322C16"/>
    <w:rsid w:val="00326550"/>
    <w:rsid w:val="00342574"/>
    <w:rsid w:val="003821D2"/>
    <w:rsid w:val="00382EE4"/>
    <w:rsid w:val="003B5359"/>
    <w:rsid w:val="003C2B35"/>
    <w:rsid w:val="003D1959"/>
    <w:rsid w:val="00416968"/>
    <w:rsid w:val="00431D6B"/>
    <w:rsid w:val="00454B0A"/>
    <w:rsid w:val="00464B27"/>
    <w:rsid w:val="00486F6E"/>
    <w:rsid w:val="004A5E29"/>
    <w:rsid w:val="004B783A"/>
    <w:rsid w:val="004E4D92"/>
    <w:rsid w:val="004F030E"/>
    <w:rsid w:val="005012C0"/>
    <w:rsid w:val="00510A5E"/>
    <w:rsid w:val="00537ACB"/>
    <w:rsid w:val="0055486D"/>
    <w:rsid w:val="00554D6D"/>
    <w:rsid w:val="00571039"/>
    <w:rsid w:val="005859E1"/>
    <w:rsid w:val="0058765F"/>
    <w:rsid w:val="00593754"/>
    <w:rsid w:val="005A3060"/>
    <w:rsid w:val="005F3493"/>
    <w:rsid w:val="00602E14"/>
    <w:rsid w:val="006112D0"/>
    <w:rsid w:val="0063130B"/>
    <w:rsid w:val="00645D74"/>
    <w:rsid w:val="00650B03"/>
    <w:rsid w:val="0066753B"/>
    <w:rsid w:val="00680282"/>
    <w:rsid w:val="006B4D5D"/>
    <w:rsid w:val="007075B8"/>
    <w:rsid w:val="00716C86"/>
    <w:rsid w:val="00784E4C"/>
    <w:rsid w:val="00792EC4"/>
    <w:rsid w:val="007C03E4"/>
    <w:rsid w:val="00813BDD"/>
    <w:rsid w:val="00814487"/>
    <w:rsid w:val="0081686C"/>
    <w:rsid w:val="008302E3"/>
    <w:rsid w:val="008426F7"/>
    <w:rsid w:val="00875147"/>
    <w:rsid w:val="00895599"/>
    <w:rsid w:val="00897F21"/>
    <w:rsid w:val="008D66E3"/>
    <w:rsid w:val="00926D42"/>
    <w:rsid w:val="00943D86"/>
    <w:rsid w:val="0094790F"/>
    <w:rsid w:val="009572C4"/>
    <w:rsid w:val="009619D7"/>
    <w:rsid w:val="0097264C"/>
    <w:rsid w:val="009858FF"/>
    <w:rsid w:val="009B0B0B"/>
    <w:rsid w:val="009D3314"/>
    <w:rsid w:val="009D46D5"/>
    <w:rsid w:val="009F35C8"/>
    <w:rsid w:val="00A013C5"/>
    <w:rsid w:val="00A1305C"/>
    <w:rsid w:val="00A13748"/>
    <w:rsid w:val="00A16878"/>
    <w:rsid w:val="00A174FE"/>
    <w:rsid w:val="00A200B4"/>
    <w:rsid w:val="00A46A59"/>
    <w:rsid w:val="00A52701"/>
    <w:rsid w:val="00A650AA"/>
    <w:rsid w:val="00A70BA6"/>
    <w:rsid w:val="00A86E8F"/>
    <w:rsid w:val="00AA67BF"/>
    <w:rsid w:val="00AC194A"/>
    <w:rsid w:val="00AC6345"/>
    <w:rsid w:val="00AD155C"/>
    <w:rsid w:val="00AF6D67"/>
    <w:rsid w:val="00B01D01"/>
    <w:rsid w:val="00B17883"/>
    <w:rsid w:val="00B20467"/>
    <w:rsid w:val="00B35375"/>
    <w:rsid w:val="00B44EBC"/>
    <w:rsid w:val="00B5549E"/>
    <w:rsid w:val="00B55789"/>
    <w:rsid w:val="00B70EC0"/>
    <w:rsid w:val="00B77C53"/>
    <w:rsid w:val="00BD0E01"/>
    <w:rsid w:val="00BD6081"/>
    <w:rsid w:val="00C032D5"/>
    <w:rsid w:val="00C04A37"/>
    <w:rsid w:val="00C154FB"/>
    <w:rsid w:val="00C40E4C"/>
    <w:rsid w:val="00C52450"/>
    <w:rsid w:val="00C71BC8"/>
    <w:rsid w:val="00C730F6"/>
    <w:rsid w:val="00C831DF"/>
    <w:rsid w:val="00C83D52"/>
    <w:rsid w:val="00C87863"/>
    <w:rsid w:val="00C93AE3"/>
    <w:rsid w:val="00CB3BE7"/>
    <w:rsid w:val="00CC0E6E"/>
    <w:rsid w:val="00CC10C8"/>
    <w:rsid w:val="00D0792B"/>
    <w:rsid w:val="00D24A89"/>
    <w:rsid w:val="00D50122"/>
    <w:rsid w:val="00D575A1"/>
    <w:rsid w:val="00DC5866"/>
    <w:rsid w:val="00DF5AA5"/>
    <w:rsid w:val="00E24E95"/>
    <w:rsid w:val="00E31043"/>
    <w:rsid w:val="00E76EC4"/>
    <w:rsid w:val="00E80255"/>
    <w:rsid w:val="00E86F22"/>
    <w:rsid w:val="00EA074F"/>
    <w:rsid w:val="00EC2438"/>
    <w:rsid w:val="00EC6274"/>
    <w:rsid w:val="00ED4312"/>
    <w:rsid w:val="00F03F82"/>
    <w:rsid w:val="00F25EBA"/>
    <w:rsid w:val="00F460AF"/>
    <w:rsid w:val="00F66A01"/>
    <w:rsid w:val="00F71AE8"/>
    <w:rsid w:val="00F86FA8"/>
    <w:rsid w:val="00F87F11"/>
    <w:rsid w:val="00F9002A"/>
    <w:rsid w:val="00F93990"/>
    <w:rsid w:val="00F97D38"/>
    <w:rsid w:val="00FA41B4"/>
    <w:rsid w:val="00FB37DB"/>
    <w:rsid w:val="00FB415C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8F982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7ABA7-C3D9-4968-9098-CC0FFDE08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30</cp:revision>
  <cp:lastPrinted>2024-08-05T13:06:00Z</cp:lastPrinted>
  <dcterms:created xsi:type="dcterms:W3CDTF">2023-04-27T12:09:00Z</dcterms:created>
  <dcterms:modified xsi:type="dcterms:W3CDTF">2024-08-05T13:16:00Z</dcterms:modified>
</cp:coreProperties>
</file>